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5" w:rsidRDefault="00A56925" w:rsidP="008550D8">
      <w:pPr>
        <w:pStyle w:val="ZALACZNIKTEKST"/>
        <w:jc w:val="right"/>
      </w:pPr>
      <w:r>
        <w:t xml:space="preserve">Załącznik nr </w:t>
      </w:r>
      <w:r w:rsidR="00AE5E02">
        <w:t>1</w:t>
      </w:r>
      <w:r>
        <w:t xml:space="preserve"> </w:t>
      </w:r>
    </w:p>
    <w:p w:rsidR="004D6609" w:rsidRDefault="00A56925" w:rsidP="008550D8">
      <w:pPr>
        <w:pStyle w:val="ZALACZNIKTEKST"/>
        <w:jc w:val="right"/>
      </w:pPr>
      <w:r>
        <w:t>do zapytania ofertowego nr OR.272.</w:t>
      </w:r>
      <w:r w:rsidR="00F40BA5">
        <w:t>3.</w:t>
      </w:r>
      <w:r w:rsidR="002830F9">
        <w:t>5</w:t>
      </w:r>
      <w:r w:rsidR="00315C94">
        <w:t>.</w:t>
      </w:r>
      <w:r>
        <w:t>201</w:t>
      </w:r>
      <w:r w:rsidR="002830F9">
        <w:t>6</w:t>
      </w:r>
      <w:r>
        <w:t>.</w:t>
      </w:r>
      <w:r w:rsidR="002830F9">
        <w:t>NM</w:t>
      </w:r>
      <w:r w:rsidR="004D6609">
        <w:t xml:space="preserve">                                                                               </w:t>
      </w:r>
      <w:r w:rsidR="00EC009C">
        <w:t xml:space="preserve">                              </w:t>
      </w:r>
    </w:p>
    <w:p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A56925" w:rsidRDefault="00A56925" w:rsidP="004D6609">
      <w:pPr>
        <w:pStyle w:val="ZALACZNIKTEKST"/>
      </w:pPr>
    </w:p>
    <w:p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Elbląg, dnia </w:t>
      </w:r>
      <w:r w:rsidR="00954F73">
        <w:t>…………….</w:t>
      </w:r>
      <w:r w:rsidR="00F87B31">
        <w:t xml:space="preserve"> r.</w:t>
      </w:r>
    </w:p>
    <w:p w:rsidR="008550D8" w:rsidRDefault="00A56925" w:rsidP="004D6609">
      <w:pPr>
        <w:pStyle w:val="ZALACZNIKTEKST"/>
      </w:pPr>
      <w:r>
        <w:t>……………………………………….</w:t>
      </w:r>
    </w:p>
    <w:p w:rsidR="008550D8" w:rsidRDefault="008550D8" w:rsidP="004D6609">
      <w:pPr>
        <w:pStyle w:val="ZALACZNIKTEKST"/>
      </w:pPr>
      <w:r>
        <w:t>(nazwa i adres firmy Wykonawcy)</w:t>
      </w:r>
    </w:p>
    <w:p w:rsidR="008550D8" w:rsidRPr="00152BD3" w:rsidRDefault="008550D8" w:rsidP="004D6609">
      <w:pPr>
        <w:pStyle w:val="ZALACZNIKTEKST"/>
      </w:pPr>
      <w:r w:rsidRPr="00152BD3">
        <w:t>Tel. ………………………………….</w:t>
      </w:r>
    </w:p>
    <w:p w:rsidR="008550D8" w:rsidRPr="00152BD3" w:rsidRDefault="008550D8" w:rsidP="004D6609">
      <w:pPr>
        <w:pStyle w:val="ZALACZNIKTEKST"/>
      </w:pPr>
      <w:r w:rsidRPr="00152BD3">
        <w:t>Fax. …………………………………</w:t>
      </w:r>
    </w:p>
    <w:p w:rsidR="00A56925" w:rsidRPr="00152BD3" w:rsidRDefault="008550D8" w:rsidP="0088237E">
      <w:pPr>
        <w:pStyle w:val="ZALACZNIKTEKST"/>
      </w:pPr>
      <w:r w:rsidRPr="00152BD3">
        <w:t>e-mail: …………....@...................</w:t>
      </w:r>
    </w:p>
    <w:p w:rsidR="00596F61" w:rsidRPr="00152BD3" w:rsidRDefault="008550D8" w:rsidP="00EC009C">
      <w:pPr>
        <w:pStyle w:val="ZALACZNIKCENTER"/>
      </w:pPr>
      <w:r w:rsidRPr="00152BD3">
        <w:t>Formularz ofertowy</w:t>
      </w:r>
    </w:p>
    <w:p w:rsidR="001F266E" w:rsidRPr="00152BD3" w:rsidRDefault="001F266E" w:rsidP="004D6609">
      <w:pPr>
        <w:pStyle w:val="ZALACZNIKTEKST"/>
        <w:jc w:val="right"/>
      </w:pPr>
    </w:p>
    <w:p w:rsidR="00620000" w:rsidRDefault="001F266E" w:rsidP="00AC4ECF">
      <w:pPr>
        <w:pStyle w:val="ZALACZNIKMALYCENTER"/>
        <w:jc w:val="left"/>
        <w:rPr>
          <w:b/>
          <w:sz w:val="24"/>
          <w:szCs w:val="24"/>
        </w:rPr>
      </w:pPr>
      <w:r w:rsidRPr="00152BD3">
        <w:tab/>
      </w:r>
      <w:r w:rsidRPr="00152BD3">
        <w:tab/>
      </w:r>
      <w:r w:rsidRPr="00152BD3">
        <w:tab/>
      </w:r>
      <w:r w:rsidRPr="00152BD3">
        <w:tab/>
      </w:r>
      <w:r w:rsidRPr="00152BD3">
        <w:tab/>
      </w:r>
      <w:r w:rsidRPr="00152BD3">
        <w:tab/>
      </w:r>
      <w:r w:rsidRPr="00152BD3">
        <w:tab/>
      </w:r>
      <w:r w:rsidR="008550D8">
        <w:rPr>
          <w:b/>
          <w:sz w:val="24"/>
          <w:szCs w:val="24"/>
        </w:rPr>
        <w:t>Zarząd Powiatu w Elblągu</w:t>
      </w:r>
    </w:p>
    <w:p w:rsidR="008550D8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:rsidR="008550D8" w:rsidRPr="001F266E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:rsidR="00A56925" w:rsidRDefault="00A56925" w:rsidP="004D6609">
      <w:pPr>
        <w:pStyle w:val="ZALACZNIKTEKST"/>
      </w:pPr>
    </w:p>
    <w:p w:rsidR="005378A3" w:rsidRPr="003F4F1E" w:rsidRDefault="001F266E" w:rsidP="005378A3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Tahoma"/>
          <w:b/>
          <w:bCs/>
          <w:szCs w:val="20"/>
        </w:rPr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A92CBF">
        <w:t>30</w:t>
      </w:r>
      <w:r w:rsidR="004D6609">
        <w:t xml:space="preserve">.000 euro </w:t>
      </w:r>
      <w:r w:rsidR="008550D8">
        <w:t>oferujemy</w:t>
      </w:r>
      <w:r w:rsidR="004D6609">
        <w:t xml:space="preserve"> wykonani</w:t>
      </w:r>
      <w:r w:rsidR="008550D8">
        <w:t>e</w:t>
      </w:r>
      <w:r w:rsidR="005378A3">
        <w:t xml:space="preserve"> zamówienia obejmującego: </w:t>
      </w:r>
      <w:r w:rsidR="005378A3" w:rsidRPr="003F4F1E">
        <w:rPr>
          <w:rFonts w:ascii="Calibri" w:eastAsia="Calibri" w:hAnsi="Calibri" w:cs="Tahoma"/>
          <w:b/>
          <w:bCs/>
          <w:szCs w:val="20"/>
        </w:rPr>
        <w:t>świadczenie usług w zakresie usuwania pojazdów z dróg Powiatu Elbląskiego oraz prowadzenie parkingu strzeżonego dla usuwanych pojazdów</w:t>
      </w:r>
      <w:r w:rsidR="005378A3">
        <w:rPr>
          <w:rFonts w:ascii="Calibri" w:eastAsia="Calibri" w:hAnsi="Calibri" w:cs="Tahoma"/>
          <w:b/>
          <w:bCs/>
          <w:szCs w:val="20"/>
        </w:rPr>
        <w:t>.</w:t>
      </w:r>
    </w:p>
    <w:p w:rsidR="0088237E" w:rsidRDefault="0088237E" w:rsidP="00F94141">
      <w:pPr>
        <w:pStyle w:val="ZALACZNIK-Wyliczenie2-x"/>
        <w:tabs>
          <w:tab w:val="clear" w:pos="539"/>
          <w:tab w:val="left" w:pos="0"/>
        </w:tabs>
        <w:ind w:left="0" w:firstLine="0"/>
        <w:jc w:val="left"/>
        <w:rPr>
          <w:rFonts w:eastAsiaTheme="minorHAnsi"/>
          <w:szCs w:val="20"/>
          <w:lang w:eastAsia="en-US"/>
        </w:rPr>
      </w:pPr>
    </w:p>
    <w:tbl>
      <w:tblPr>
        <w:tblW w:w="10595" w:type="dxa"/>
        <w:jc w:val="center"/>
        <w:tblInd w:w="-10" w:type="dxa"/>
        <w:tblLayout w:type="fixed"/>
        <w:tblLook w:val="0000"/>
      </w:tblPr>
      <w:tblGrid>
        <w:gridCol w:w="534"/>
        <w:gridCol w:w="6530"/>
        <w:gridCol w:w="1793"/>
        <w:gridCol w:w="1738"/>
      </w:tblGrid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jc w:val="center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>Opis usługi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  <w:r w:rsidRPr="00F7435B">
              <w:t>Szacunkowa  ilość usług -odholowanych pojazdów/ dni przechowywania* - w okresie dwóch lat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F94141">
            <w:pPr>
              <w:jc w:val="center"/>
            </w:pPr>
            <w:r>
              <w:t>Cena brutto za 1 pojazd/1 dzień przechowywania</w:t>
            </w: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>odholowanie roweru lub motoroweru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2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motocykla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trHeight w:val="52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3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pojazdu o dopuszczalnej masie całkowitej do 3,5 t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90-140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4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pojazdu o dopuszczalnej masie całkowitej powyżej 3,5 t do 7,5 t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5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pojazdu o dopuszczalnej masie całkowitej powyżej 7,5 t do 16 t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6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pojazdu o dopuszczalnej masie całkowitej powyżej 16 t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7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pojazdu przewożącego materiały niebezpieczne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8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pacing w:val="-1"/>
                <w:szCs w:val="20"/>
                <w:lang w:eastAsia="ar-SA"/>
              </w:rPr>
            </w:pPr>
            <w:r w:rsidRPr="003F4F1E">
              <w:rPr>
                <w:rFonts w:ascii="Calibri" w:hAnsi="Calibri"/>
                <w:spacing w:val="-1"/>
                <w:szCs w:val="20"/>
                <w:lang w:eastAsia="ar-SA"/>
              </w:rPr>
              <w:t xml:space="preserve">za dojazd do pojazdu bez jego holowania  (przypadek, w którym został wezwany pojazd holujący, a ustała przyczyna jego usunięcia - art. 130a ust. 2a prawa o ruchu drogowym)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9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rozpoczęta doba parkowania roweru lub motoroweru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120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10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rozpoczęta doba parkowania motocykla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11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rozpoczęta doba parkowania pojazdu o dopuszczalnej masie </w:t>
            </w:r>
            <w:r w:rsidRPr="003F4F1E">
              <w:rPr>
                <w:rFonts w:ascii="Calibri" w:hAnsi="Calibri"/>
                <w:szCs w:val="20"/>
                <w:lang w:eastAsia="ar-SA"/>
              </w:rPr>
              <w:lastRenderedPageBreak/>
              <w:t xml:space="preserve">całkowitej do 3,5 t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lastRenderedPageBreak/>
              <w:t>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rozpoczęta doba parkowania pojazdu o dopuszczalnej masie całkowitej powyżej 3,5 t do 7,5 t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150-200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13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rozpoczęta doba parkowania pojazdu o dopuszczalnej masie całkowitej powyżej 7,5 t do 16 t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14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>rozpoczęta doba parkowania pojazdu o dopuszczalnej masie całkowitej powyżej 16 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F94141" w:rsidRDefault="00F94141" w:rsidP="00F94141">
            <w:pPr>
              <w:shd w:val="clear" w:color="auto" w:fill="FFFFFF"/>
              <w:suppressAutoHyphens/>
              <w:snapToGrid w:val="0"/>
              <w:jc w:val="right"/>
              <w:rPr>
                <w:rFonts w:ascii="Calibri" w:hAnsi="Calibri"/>
                <w:b/>
                <w:szCs w:val="20"/>
                <w:lang w:eastAsia="ar-SA"/>
              </w:rPr>
            </w:pPr>
            <w:r w:rsidRPr="00F94141">
              <w:rPr>
                <w:rFonts w:ascii="Calibri" w:hAnsi="Calibri"/>
                <w:b/>
                <w:sz w:val="28"/>
                <w:szCs w:val="20"/>
                <w:lang w:eastAsia="ar-SA"/>
              </w:rPr>
              <w:t>SUMA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>
              <w:t>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</w:tbl>
    <w:p w:rsidR="00F94141" w:rsidRDefault="00F94141" w:rsidP="00F94141">
      <w:pPr>
        <w:pStyle w:val="ZALACZNIK-Wyliczenie2-x"/>
        <w:tabs>
          <w:tab w:val="clear" w:pos="539"/>
          <w:tab w:val="left" w:pos="0"/>
        </w:tabs>
        <w:ind w:left="720" w:firstLine="0"/>
        <w:jc w:val="left"/>
        <w:rPr>
          <w:rFonts w:eastAsiaTheme="minorHAnsi"/>
          <w:szCs w:val="20"/>
          <w:lang w:eastAsia="en-US"/>
        </w:rPr>
      </w:pPr>
    </w:p>
    <w:p w:rsidR="00D97A3A" w:rsidRDefault="00D97A3A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F236D7">
        <w:t xml:space="preserve"> </w:t>
      </w:r>
      <w:r>
        <w:t>i nie wnosimy do nich zastrzeżeń.</w:t>
      </w:r>
    </w:p>
    <w:p w:rsidR="008550D8" w:rsidRDefault="008550D8" w:rsidP="00CB0FD3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we wzorze umowy stanowiącym załącznik nr </w:t>
      </w:r>
      <w:r w:rsidR="000634C1">
        <w:t>3</w:t>
      </w:r>
      <w:r>
        <w:t xml:space="preserve"> do zapytania ofertowego Nr </w:t>
      </w:r>
      <w:r w:rsidR="00CB0FD3" w:rsidRPr="00CB0FD3">
        <w:t>OR.272.</w:t>
      </w:r>
      <w:r w:rsidR="00622485">
        <w:t>3</w:t>
      </w:r>
      <w:r w:rsidR="00CB0FD3" w:rsidRPr="00CB0FD3">
        <w:t>.</w:t>
      </w:r>
      <w:r w:rsidR="00152BD3">
        <w:t>5.2016.NM</w:t>
      </w:r>
      <w:bookmarkStart w:id="0" w:name="_GoBack"/>
      <w:bookmarkEnd w:id="0"/>
      <w:r w:rsidR="00CB0FD3" w:rsidRPr="00CB0FD3">
        <w:t xml:space="preserve"> </w:t>
      </w:r>
      <w:r>
        <w:t>oraz zobowiązujemy się do podpisania umowy w trybie bezzwłocznym w miejscu i czasie wyznaczonym przez Zamawiającego.</w:t>
      </w:r>
    </w:p>
    <w:p w:rsidR="002F54A8" w:rsidRDefault="002F54A8" w:rsidP="008550D8">
      <w:pPr>
        <w:pStyle w:val="ZALACZNIKTEKST"/>
        <w:numPr>
          <w:ilvl w:val="0"/>
          <w:numId w:val="16"/>
        </w:numPr>
      </w:pPr>
      <w:r>
        <w:t xml:space="preserve">Wynagrodzenie wskazane w niniejszym formularzu obejmuje wszelki ryzyko </w:t>
      </w:r>
      <w:r w:rsidR="00AE5E02">
        <w:br/>
      </w:r>
      <w:r>
        <w:t>i odpowiedzialność Wykonawcy za prawidłowe oszacowanie wszystkich kosztów związanych z wykonaniem przedmiotu zamówienia.</w:t>
      </w:r>
    </w:p>
    <w:p w:rsidR="008550D8" w:rsidRDefault="008550D8" w:rsidP="008550D8">
      <w:pPr>
        <w:pStyle w:val="ZALACZNIKTEKST"/>
      </w:pPr>
    </w:p>
    <w:p w:rsidR="00A56925" w:rsidRDefault="00A56925" w:rsidP="008550D8">
      <w:pPr>
        <w:pStyle w:val="ZALACZNIKTEKST"/>
      </w:pPr>
    </w:p>
    <w:p w:rsidR="008550D8" w:rsidRDefault="008550D8" w:rsidP="008550D8">
      <w:pPr>
        <w:pStyle w:val="ZALACZNIKTEKST"/>
      </w:pPr>
      <w:r>
        <w:t>Załączniki do oferty: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C009C" w:rsidRDefault="00EC009C" w:rsidP="00EC009C">
      <w:pPr>
        <w:pStyle w:val="ZALACZNIKTEKST"/>
        <w:ind w:left="720"/>
      </w:pPr>
    </w:p>
    <w:p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4D6609" w:rsidRDefault="004D6609" w:rsidP="004D660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:rsidR="008550D8" w:rsidRDefault="0088237E" w:rsidP="004D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:rsidR="005B3043" w:rsidRDefault="005B3043" w:rsidP="00EC009C">
      <w:pPr>
        <w:pStyle w:val="ZALACZNIKMALYCENTER"/>
        <w:jc w:val="left"/>
      </w:pPr>
    </w:p>
    <w:p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A63C04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9E" w:rsidRDefault="00DC459E" w:rsidP="0043561F">
      <w:pPr>
        <w:spacing w:line="240" w:lineRule="auto"/>
      </w:pPr>
      <w:r>
        <w:separator/>
      </w:r>
    </w:p>
  </w:endnote>
  <w:endnote w:type="continuationSeparator" w:id="0">
    <w:p w:rsidR="00DC459E" w:rsidRDefault="00DC459E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17" w:rsidRDefault="00EA6004">
    <w:pPr>
      <w:pStyle w:val="Stopka"/>
    </w:pPr>
    <w:r>
      <w:t xml:space="preserve">                                              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9E" w:rsidRDefault="00DC459E" w:rsidP="0043561F">
      <w:pPr>
        <w:spacing w:line="240" w:lineRule="auto"/>
      </w:pPr>
      <w:r>
        <w:separator/>
      </w:r>
    </w:p>
  </w:footnote>
  <w:footnote w:type="continuationSeparator" w:id="0">
    <w:p w:rsidR="00DC459E" w:rsidRDefault="00DC459E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7" w:type="dxa"/>
      <w:jc w:val="center"/>
      <w:tblInd w:w="-176" w:type="dxa"/>
      <w:tblLook w:val="04A0"/>
    </w:tblPr>
    <w:tblGrid>
      <w:gridCol w:w="1866"/>
      <w:gridCol w:w="3505"/>
      <w:gridCol w:w="2131"/>
      <w:gridCol w:w="2225"/>
    </w:tblGrid>
    <w:tr w:rsidR="00152BD3" w:rsidRPr="00CB5914" w:rsidTr="004F393C">
      <w:trPr>
        <w:trHeight w:val="2116"/>
        <w:jc w:val="center"/>
      </w:trPr>
      <w:tc>
        <w:tcPr>
          <w:tcW w:w="1866" w:type="dxa"/>
        </w:tcPr>
        <w:p w:rsidR="00152BD3" w:rsidRPr="00CB5914" w:rsidRDefault="006E75E6" w:rsidP="004F393C">
          <w:r>
            <w:rPr>
              <w:noProof/>
            </w:rPr>
            <w:pict>
              <v:line id="Łącznik prostoliniowy 2" o:spid="_x0000_s4097" style="position:absolute;z-index:251659264;visibility:visible" from="2.15pt,99.2pt" to="484.2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" strokeweight="2.5pt">
                <v:stroke linestyle="thinThick"/>
              </v:line>
            </w:pict>
          </w:r>
          <w:r w:rsidR="00152BD3">
            <w:rPr>
              <w:noProof/>
              <w:lang w:eastAsia="pl-PL"/>
            </w:rPr>
            <w:drawing>
              <wp:inline distT="0" distB="0" distL="0" distR="0">
                <wp:extent cx="859854" cy="1039824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854" cy="1039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dxa"/>
        </w:tcPr>
        <w:p w:rsidR="00152BD3" w:rsidRPr="0084507C" w:rsidRDefault="00152BD3" w:rsidP="004F393C">
          <w:pPr>
            <w:jc w:val="center"/>
            <w:rPr>
              <w:sz w:val="12"/>
              <w:szCs w:val="12"/>
            </w:rPr>
          </w:pPr>
          <w:r w:rsidRPr="009F1A7E">
            <w:rPr>
              <w:b/>
              <w:sz w:val="18"/>
              <w:szCs w:val="18"/>
            </w:rPr>
            <w:t xml:space="preserve">POWIAT ELBLĄSKI </w:t>
          </w:r>
          <w:r w:rsidRPr="009F1A7E">
            <w:rPr>
              <w:b/>
              <w:sz w:val="18"/>
              <w:szCs w:val="18"/>
            </w:rPr>
            <w:br/>
          </w:r>
        </w:p>
        <w:p w:rsidR="00152BD3" w:rsidRPr="009F1A7E" w:rsidRDefault="00152BD3" w:rsidP="004F393C">
          <w:pPr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ul. Saperów 14A</w:t>
          </w:r>
        </w:p>
        <w:p w:rsidR="00152BD3" w:rsidRPr="009F1A7E" w:rsidRDefault="00152BD3" w:rsidP="004F393C">
          <w:pPr>
            <w:jc w:val="center"/>
            <w:rPr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82-300 ELBLĄG</w:t>
          </w:r>
        </w:p>
        <w:p w:rsidR="00152BD3" w:rsidRPr="00DF35D1" w:rsidRDefault="00152BD3" w:rsidP="004F393C">
          <w:pPr>
            <w:jc w:val="center"/>
            <w:rPr>
              <w:sz w:val="8"/>
              <w:szCs w:val="8"/>
            </w:rPr>
          </w:pPr>
        </w:p>
        <w:p w:rsidR="00152BD3" w:rsidRPr="009F1A7E" w:rsidRDefault="00152BD3" w:rsidP="004F393C">
          <w:pPr>
            <w:jc w:val="center"/>
            <w:rPr>
              <w:b/>
              <w:sz w:val="18"/>
              <w:szCs w:val="18"/>
              <w:lang w:val="en-US"/>
            </w:rPr>
          </w:pPr>
          <w:r w:rsidRPr="009F1A7E">
            <w:rPr>
              <w:b/>
              <w:sz w:val="18"/>
              <w:szCs w:val="18"/>
              <w:lang w:val="en-US"/>
            </w:rPr>
            <w:t xml:space="preserve">tel. 55 239 49 00, </w:t>
          </w:r>
          <w:proofErr w:type="spellStart"/>
          <w:r w:rsidRPr="009F1A7E">
            <w:rPr>
              <w:b/>
              <w:sz w:val="18"/>
              <w:szCs w:val="18"/>
              <w:lang w:val="en-US"/>
            </w:rPr>
            <w:t>faks</w:t>
          </w:r>
          <w:proofErr w:type="spellEnd"/>
          <w:r w:rsidRPr="009F1A7E">
            <w:rPr>
              <w:b/>
              <w:sz w:val="18"/>
              <w:szCs w:val="18"/>
              <w:lang w:val="en-US"/>
            </w:rPr>
            <w:t xml:space="preserve"> 55 232 42 26</w:t>
          </w:r>
        </w:p>
        <w:p w:rsidR="00152BD3" w:rsidRPr="009F1A7E" w:rsidRDefault="00152BD3" w:rsidP="004F393C">
          <w:pPr>
            <w:jc w:val="center"/>
            <w:rPr>
              <w:b/>
              <w:sz w:val="18"/>
              <w:szCs w:val="18"/>
              <w:lang w:val="en-US"/>
            </w:rPr>
          </w:pPr>
          <w:r w:rsidRPr="009F1A7E">
            <w:rPr>
              <w:b/>
              <w:sz w:val="18"/>
              <w:szCs w:val="18"/>
              <w:lang w:val="en-US"/>
            </w:rPr>
            <w:t>http://www.powiat.elblag.pl</w:t>
          </w:r>
        </w:p>
        <w:p w:rsidR="00152BD3" w:rsidRPr="0084507C" w:rsidRDefault="00152BD3" w:rsidP="004F393C">
          <w:pPr>
            <w:jc w:val="center"/>
            <w:rPr>
              <w:sz w:val="8"/>
              <w:szCs w:val="8"/>
              <w:lang w:val="en-US"/>
            </w:rPr>
          </w:pPr>
        </w:p>
        <w:p w:rsidR="00152BD3" w:rsidRPr="00FE3B0C" w:rsidRDefault="00152BD3" w:rsidP="004F393C">
          <w:pPr>
            <w:jc w:val="center"/>
            <w:rPr>
              <w:lang w:val="en-US"/>
            </w:rPr>
          </w:pPr>
          <w:r w:rsidRPr="009F1A7E">
            <w:rPr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4507C">
              <w:rPr>
                <w:sz w:val="18"/>
                <w:szCs w:val="18"/>
                <w:u w:val="single"/>
                <w:lang w:val="en-US"/>
              </w:rPr>
              <w:t>starosta.neb@powiatypolskie.pl</w:t>
            </w:r>
          </w:hyperlink>
        </w:p>
      </w:tc>
      <w:tc>
        <w:tcPr>
          <w:tcW w:w="2131" w:type="dxa"/>
        </w:tcPr>
        <w:p w:rsidR="00152BD3" w:rsidRPr="0084507C" w:rsidRDefault="00152BD3" w:rsidP="004F393C">
          <w:pPr>
            <w:jc w:val="center"/>
            <w:rPr>
              <w:sz w:val="18"/>
              <w:szCs w:val="18"/>
              <w:lang w:val="en-US"/>
            </w:rPr>
          </w:pPr>
          <w:r w:rsidRPr="0084507C"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1270</wp:posOffset>
                </wp:positionV>
                <wp:extent cx="1123950" cy="904875"/>
                <wp:effectExtent l="19050" t="0" r="0" b="0"/>
                <wp:wrapSquare wrapText="bothSides"/>
                <wp:docPr id="5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4507C">
            <w:rPr>
              <w:b/>
              <w:sz w:val="18"/>
              <w:szCs w:val="18"/>
            </w:rPr>
            <w:t>2012, 2013, 2014, 2015</w:t>
          </w:r>
        </w:p>
      </w:tc>
      <w:tc>
        <w:tcPr>
          <w:tcW w:w="2225" w:type="dxa"/>
        </w:tcPr>
        <w:p w:rsidR="00152BD3" w:rsidRPr="009F1A7E" w:rsidRDefault="00152BD3" w:rsidP="004F393C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SAMORZĄDOWY</w:t>
          </w:r>
        </w:p>
        <w:p w:rsidR="00152BD3" w:rsidRPr="009F1A7E" w:rsidRDefault="00152BD3" w:rsidP="004F393C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LIDER</w:t>
          </w:r>
        </w:p>
        <w:p w:rsidR="00152BD3" w:rsidRPr="009F1A7E" w:rsidRDefault="00152BD3" w:rsidP="004F393C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ZARZĄDZANIA</w:t>
          </w:r>
        </w:p>
        <w:p w:rsidR="00152BD3" w:rsidRPr="00C44A35" w:rsidRDefault="00152BD3" w:rsidP="004F393C">
          <w:pPr>
            <w:jc w:val="center"/>
            <w:rPr>
              <w:b/>
              <w:sz w:val="8"/>
              <w:szCs w:val="8"/>
            </w:rPr>
          </w:pPr>
        </w:p>
        <w:p w:rsidR="00152BD3" w:rsidRPr="009F1A7E" w:rsidRDefault="00152BD3" w:rsidP="004F393C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USŁUGI SPOŁECZNE</w:t>
          </w:r>
        </w:p>
        <w:p w:rsidR="00152BD3" w:rsidRPr="0084507C" w:rsidRDefault="00152BD3" w:rsidP="004F393C">
          <w:pPr>
            <w:jc w:val="center"/>
            <w:rPr>
              <w:b/>
              <w:sz w:val="7"/>
              <w:szCs w:val="7"/>
            </w:rPr>
          </w:pPr>
        </w:p>
        <w:p w:rsidR="00152BD3" w:rsidRPr="00FE3B0C" w:rsidRDefault="00152BD3" w:rsidP="004F393C">
          <w:pPr>
            <w:spacing w:line="48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2009, 2011</w:t>
          </w:r>
        </w:p>
      </w:tc>
    </w:tr>
  </w:tbl>
  <w:p w:rsidR="00E844BD" w:rsidRDefault="00E844BD" w:rsidP="00B67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6609"/>
    <w:rsid w:val="000008D0"/>
    <w:rsid w:val="00002D10"/>
    <w:rsid w:val="0006057C"/>
    <w:rsid w:val="000634C1"/>
    <w:rsid w:val="00086A1C"/>
    <w:rsid w:val="000A4EFA"/>
    <w:rsid w:val="000B5E60"/>
    <w:rsid w:val="001000FF"/>
    <w:rsid w:val="0011092B"/>
    <w:rsid w:val="00152BD3"/>
    <w:rsid w:val="001561DF"/>
    <w:rsid w:val="001A16CD"/>
    <w:rsid w:val="001A234A"/>
    <w:rsid w:val="001B6D8D"/>
    <w:rsid w:val="001C4F33"/>
    <w:rsid w:val="001F266E"/>
    <w:rsid w:val="00215DF0"/>
    <w:rsid w:val="002220E7"/>
    <w:rsid w:val="002435A3"/>
    <w:rsid w:val="0028032D"/>
    <w:rsid w:val="002830F9"/>
    <w:rsid w:val="002B6F17"/>
    <w:rsid w:val="002D7B6D"/>
    <w:rsid w:val="002F54A8"/>
    <w:rsid w:val="00315C94"/>
    <w:rsid w:val="00336AEE"/>
    <w:rsid w:val="003C0CC9"/>
    <w:rsid w:val="003D0ACB"/>
    <w:rsid w:val="003E0B81"/>
    <w:rsid w:val="003F3C1A"/>
    <w:rsid w:val="00416678"/>
    <w:rsid w:val="0043561F"/>
    <w:rsid w:val="00454FBC"/>
    <w:rsid w:val="004D6609"/>
    <w:rsid w:val="00517E17"/>
    <w:rsid w:val="00522F8B"/>
    <w:rsid w:val="005378A3"/>
    <w:rsid w:val="00560E1A"/>
    <w:rsid w:val="005809D3"/>
    <w:rsid w:val="00581B9B"/>
    <w:rsid w:val="005934E0"/>
    <w:rsid w:val="00596F61"/>
    <w:rsid w:val="005A0196"/>
    <w:rsid w:val="005B3043"/>
    <w:rsid w:val="005D0466"/>
    <w:rsid w:val="005E090D"/>
    <w:rsid w:val="005E3BA8"/>
    <w:rsid w:val="005E655B"/>
    <w:rsid w:val="005F29DC"/>
    <w:rsid w:val="0061209F"/>
    <w:rsid w:val="00620000"/>
    <w:rsid w:val="00622485"/>
    <w:rsid w:val="006533A4"/>
    <w:rsid w:val="00660526"/>
    <w:rsid w:val="006620BB"/>
    <w:rsid w:val="0067698C"/>
    <w:rsid w:val="00676E48"/>
    <w:rsid w:val="006B0D1A"/>
    <w:rsid w:val="006C3387"/>
    <w:rsid w:val="006C6668"/>
    <w:rsid w:val="006E75E6"/>
    <w:rsid w:val="007143C6"/>
    <w:rsid w:val="00717728"/>
    <w:rsid w:val="00736BB9"/>
    <w:rsid w:val="00747C3A"/>
    <w:rsid w:val="00765E5A"/>
    <w:rsid w:val="0076677C"/>
    <w:rsid w:val="0077009C"/>
    <w:rsid w:val="00791081"/>
    <w:rsid w:val="007934D9"/>
    <w:rsid w:val="007B2411"/>
    <w:rsid w:val="007B79A4"/>
    <w:rsid w:val="007C2DA3"/>
    <w:rsid w:val="007D2567"/>
    <w:rsid w:val="007D4A07"/>
    <w:rsid w:val="007F3437"/>
    <w:rsid w:val="00801110"/>
    <w:rsid w:val="00801332"/>
    <w:rsid w:val="008550D8"/>
    <w:rsid w:val="00873ED7"/>
    <w:rsid w:val="0087693E"/>
    <w:rsid w:val="0088237E"/>
    <w:rsid w:val="00884F10"/>
    <w:rsid w:val="008B4C24"/>
    <w:rsid w:val="008E60E7"/>
    <w:rsid w:val="00905BC7"/>
    <w:rsid w:val="009307F8"/>
    <w:rsid w:val="00940859"/>
    <w:rsid w:val="0094257A"/>
    <w:rsid w:val="00954F73"/>
    <w:rsid w:val="0098086B"/>
    <w:rsid w:val="00982C30"/>
    <w:rsid w:val="009A53D3"/>
    <w:rsid w:val="009E135A"/>
    <w:rsid w:val="009F7623"/>
    <w:rsid w:val="00A020FF"/>
    <w:rsid w:val="00A53026"/>
    <w:rsid w:val="00A56925"/>
    <w:rsid w:val="00A63C04"/>
    <w:rsid w:val="00A75BD8"/>
    <w:rsid w:val="00A81D05"/>
    <w:rsid w:val="00A92CBF"/>
    <w:rsid w:val="00AA1CE6"/>
    <w:rsid w:val="00AB7AE1"/>
    <w:rsid w:val="00AC4ECF"/>
    <w:rsid w:val="00AE5E02"/>
    <w:rsid w:val="00AF3B60"/>
    <w:rsid w:val="00B30546"/>
    <w:rsid w:val="00B376F0"/>
    <w:rsid w:val="00B54077"/>
    <w:rsid w:val="00B675DA"/>
    <w:rsid w:val="00B74A20"/>
    <w:rsid w:val="00B854D8"/>
    <w:rsid w:val="00B87CD7"/>
    <w:rsid w:val="00B90519"/>
    <w:rsid w:val="00B95BDA"/>
    <w:rsid w:val="00BC6289"/>
    <w:rsid w:val="00BD66E8"/>
    <w:rsid w:val="00BE241D"/>
    <w:rsid w:val="00BE67E1"/>
    <w:rsid w:val="00C2768B"/>
    <w:rsid w:val="00C37CC5"/>
    <w:rsid w:val="00C412A0"/>
    <w:rsid w:val="00C6026D"/>
    <w:rsid w:val="00C71A2D"/>
    <w:rsid w:val="00CB0FD3"/>
    <w:rsid w:val="00CE5574"/>
    <w:rsid w:val="00CE7E39"/>
    <w:rsid w:val="00CF10DA"/>
    <w:rsid w:val="00D7401F"/>
    <w:rsid w:val="00D800B5"/>
    <w:rsid w:val="00D9375C"/>
    <w:rsid w:val="00D97A3A"/>
    <w:rsid w:val="00DA1C94"/>
    <w:rsid w:val="00DC459E"/>
    <w:rsid w:val="00DC793D"/>
    <w:rsid w:val="00E26510"/>
    <w:rsid w:val="00E31058"/>
    <w:rsid w:val="00E509E2"/>
    <w:rsid w:val="00E51A35"/>
    <w:rsid w:val="00E54342"/>
    <w:rsid w:val="00E664E1"/>
    <w:rsid w:val="00E844BD"/>
    <w:rsid w:val="00EA401C"/>
    <w:rsid w:val="00EA6004"/>
    <w:rsid w:val="00EC009C"/>
    <w:rsid w:val="00EE07AC"/>
    <w:rsid w:val="00EF0D7A"/>
    <w:rsid w:val="00F1415A"/>
    <w:rsid w:val="00F236D7"/>
    <w:rsid w:val="00F30C60"/>
    <w:rsid w:val="00F40BA5"/>
    <w:rsid w:val="00F87B31"/>
    <w:rsid w:val="00F94141"/>
    <w:rsid w:val="00F95343"/>
    <w:rsid w:val="00FA1FD1"/>
    <w:rsid w:val="00FD3813"/>
    <w:rsid w:val="00FE37F4"/>
    <w:rsid w:val="00F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DAAF-DB24-41F9-A0FD-10B9E16E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Krysia</cp:lastModifiedBy>
  <cp:revision>2</cp:revision>
  <cp:lastPrinted>2016-03-10T07:49:00Z</cp:lastPrinted>
  <dcterms:created xsi:type="dcterms:W3CDTF">2016-03-16T12:59:00Z</dcterms:created>
  <dcterms:modified xsi:type="dcterms:W3CDTF">2016-03-16T12:59:00Z</dcterms:modified>
</cp:coreProperties>
</file>