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5E" w:rsidRDefault="00FA2F5E" w:rsidP="00FA2F5E">
      <w:pPr>
        <w:jc w:val="center"/>
        <w:rPr>
          <w:b/>
          <w:sz w:val="72"/>
          <w:szCs w:val="72"/>
        </w:rPr>
      </w:pPr>
      <w:r w:rsidRPr="007B7F2D">
        <w:rPr>
          <w:b/>
          <w:sz w:val="72"/>
          <w:szCs w:val="72"/>
        </w:rPr>
        <w:t>Wykaz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>Rejestru Zabytków</w:t>
      </w:r>
      <w:r>
        <w:rPr>
          <w:b/>
          <w:sz w:val="72"/>
          <w:szCs w:val="72"/>
        </w:rPr>
        <w:t xml:space="preserve"> </w:t>
      </w:r>
      <w:r w:rsidRPr="007B7F2D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  <w:r w:rsidRPr="007B7F2D">
        <w:rPr>
          <w:b/>
          <w:sz w:val="72"/>
          <w:szCs w:val="72"/>
        </w:rPr>
        <w:t xml:space="preserve">z terenu </w:t>
      </w:r>
      <w:r>
        <w:rPr>
          <w:b/>
          <w:sz w:val="72"/>
          <w:szCs w:val="72"/>
        </w:rPr>
        <w:t>gminy</w:t>
      </w:r>
      <w:r w:rsidRPr="007B7F2D">
        <w:rPr>
          <w:b/>
          <w:sz w:val="72"/>
          <w:szCs w:val="72"/>
        </w:rPr>
        <w:t xml:space="preserve"> </w:t>
      </w:r>
      <w:r w:rsidR="00510C38">
        <w:rPr>
          <w:b/>
          <w:sz w:val="72"/>
          <w:szCs w:val="72"/>
        </w:rPr>
        <w:t>Markusy</w:t>
      </w:r>
      <w:bookmarkStart w:id="0" w:name="_GoBack"/>
      <w:bookmarkEnd w:id="0"/>
    </w:p>
    <w:p w:rsidR="00FA2F5E" w:rsidRPr="00516016" w:rsidRDefault="00FA2F5E" w:rsidP="00FA2F5E">
      <w:pPr>
        <w:jc w:val="center"/>
        <w:rPr>
          <w:b/>
        </w:rPr>
      </w:pPr>
      <w:r w:rsidRPr="00516016">
        <w:rPr>
          <w:b/>
        </w:rPr>
        <w:t xml:space="preserve">Przygotowano na podstawie Rejestru Zabytków Nieruchomych dla Województwa Warmińsko-Mazurskiego ze strony internetowej: </w:t>
      </w:r>
      <w:hyperlink r:id="rId5" w:history="1">
        <w:r w:rsidRPr="00516016">
          <w:rPr>
            <w:rStyle w:val="Hipercze"/>
            <w:b/>
          </w:rPr>
          <w:t>http://www.nid.pl/pl/Informacje_ogolne/Zabytki_w_Polsce/rejestr-zabytkow/zestawienia-zabytkow-nieruchomych/stan%20na%2030%20czerwca%202014/WAR-rej.pdf</w:t>
        </w:r>
      </w:hyperlink>
      <w:r w:rsidRPr="00516016">
        <w:rPr>
          <w:b/>
        </w:rPr>
        <w:t xml:space="preserve"> </w:t>
      </w:r>
    </w:p>
    <w:p w:rsidR="00BC40BE" w:rsidRDefault="00FA2F5E" w:rsidP="00FA2F5E">
      <w:pPr>
        <w:jc w:val="center"/>
      </w:pPr>
      <w:r w:rsidRPr="00516016">
        <w:rPr>
          <w:b/>
        </w:rPr>
        <w:t>opracowanego przez Narodowy Instytut Dziedzictwa</w:t>
      </w:r>
      <w:r>
        <w:t>.</w:t>
      </w:r>
    </w:p>
    <w:p w:rsidR="00FA2F5E" w:rsidRDefault="00FA2F5E" w:rsidP="00FA2F5E">
      <w:pPr>
        <w:jc w:val="both"/>
      </w:pPr>
    </w:p>
    <w:p w:rsidR="00510C38" w:rsidRPr="005862A2" w:rsidRDefault="00510C38" w:rsidP="00510C38">
      <w:pPr>
        <w:rPr>
          <w:b/>
          <w:sz w:val="36"/>
          <w:szCs w:val="36"/>
        </w:rPr>
      </w:pPr>
      <w:r w:rsidRPr="005862A2">
        <w:rPr>
          <w:b/>
          <w:sz w:val="36"/>
          <w:szCs w:val="36"/>
        </w:rPr>
        <w:t>Gmina Markusy</w:t>
      </w:r>
    </w:p>
    <w:p w:rsidR="00510C38" w:rsidRPr="005862A2" w:rsidRDefault="00510C38" w:rsidP="00510C38">
      <w:pPr>
        <w:rPr>
          <w:b/>
        </w:rPr>
      </w:pPr>
      <w:r w:rsidRPr="005862A2">
        <w:rPr>
          <w:b/>
        </w:rPr>
        <w:t>Balewo</w:t>
      </w:r>
    </w:p>
    <w:p w:rsidR="00510C38" w:rsidRDefault="00510C38" w:rsidP="00510C38">
      <w:r>
        <w:t>- zagroda nr 9, XIX, nr rej.: 695 z 21.12.1973:</w:t>
      </w:r>
    </w:p>
    <w:p w:rsidR="00510C38" w:rsidRDefault="00510C38" w:rsidP="00510C38">
      <w:r>
        <w:t xml:space="preserve">- dom, </w:t>
      </w:r>
      <w:proofErr w:type="spellStart"/>
      <w:r>
        <w:t>drewn</w:t>
      </w:r>
      <w:proofErr w:type="spellEnd"/>
      <w:r>
        <w:t>.</w:t>
      </w:r>
    </w:p>
    <w:p w:rsidR="00510C38" w:rsidRDefault="00510C38" w:rsidP="00510C38">
      <w:r>
        <w:t>- obora (</w:t>
      </w:r>
      <w:proofErr w:type="spellStart"/>
      <w:r>
        <w:t>drewn</w:t>
      </w:r>
      <w:proofErr w:type="spellEnd"/>
      <w:r>
        <w:t xml:space="preserve">.) ze </w:t>
      </w:r>
      <w:proofErr w:type="spellStart"/>
      <w:r>
        <w:t>świniarnią</w:t>
      </w:r>
      <w:proofErr w:type="spellEnd"/>
      <w:r>
        <w:t xml:space="preserve"> (mur.)</w:t>
      </w:r>
    </w:p>
    <w:p w:rsidR="00510C38" w:rsidRDefault="00510C38" w:rsidP="00510C38">
      <w:r>
        <w:t xml:space="preserve">- stodoła z wozownią, </w:t>
      </w:r>
      <w:proofErr w:type="spellStart"/>
      <w:r>
        <w:t>drewn</w:t>
      </w:r>
      <w:proofErr w:type="spellEnd"/>
      <w:r>
        <w:t>.</w:t>
      </w:r>
    </w:p>
    <w:p w:rsidR="00510C38" w:rsidRPr="007B7F2D" w:rsidRDefault="00510C38" w:rsidP="00510C38">
      <w:pPr>
        <w:rPr>
          <w:b/>
        </w:rPr>
      </w:pPr>
      <w:r w:rsidRPr="007B7F2D">
        <w:rPr>
          <w:b/>
        </w:rPr>
        <w:t>Brudzędy Wielkie</w:t>
      </w:r>
    </w:p>
    <w:p w:rsidR="00510C38" w:rsidRDefault="00510C38" w:rsidP="00510C38">
      <w:r>
        <w:t>- zagroda holenderska, 1897-98, nr rej.: A-2215 z 9.12.2005</w:t>
      </w:r>
    </w:p>
    <w:p w:rsidR="00510C38" w:rsidRDefault="00510C38" w:rsidP="00510C38">
      <w:r>
        <w:t xml:space="preserve">- dom, </w:t>
      </w:r>
      <w:proofErr w:type="spellStart"/>
      <w:r>
        <w:t>drewn</w:t>
      </w:r>
      <w:proofErr w:type="spellEnd"/>
      <w:r>
        <w:t>.</w:t>
      </w:r>
    </w:p>
    <w:p w:rsidR="00510C38" w:rsidRDefault="00510C38" w:rsidP="00510C38">
      <w:r>
        <w:t xml:space="preserve">- stodoła-spichrz, </w:t>
      </w:r>
      <w:proofErr w:type="spellStart"/>
      <w:r>
        <w:t>drewn</w:t>
      </w:r>
      <w:proofErr w:type="spellEnd"/>
      <w:r>
        <w:t>.</w:t>
      </w:r>
    </w:p>
    <w:p w:rsidR="00510C38" w:rsidRDefault="00510C38" w:rsidP="00510C38">
      <w:r>
        <w:t>- ruina obory</w:t>
      </w:r>
    </w:p>
    <w:p w:rsidR="00510C38" w:rsidRDefault="00510C38" w:rsidP="00510C38">
      <w:r>
        <w:t>- budynek gosp.</w:t>
      </w:r>
    </w:p>
    <w:p w:rsidR="00510C38" w:rsidRPr="007B7F2D" w:rsidRDefault="00510C38" w:rsidP="00510C38">
      <w:pPr>
        <w:rPr>
          <w:b/>
        </w:rPr>
      </w:pPr>
      <w:r w:rsidRPr="007B7F2D">
        <w:rPr>
          <w:b/>
        </w:rPr>
        <w:t>Dzierzgonka</w:t>
      </w:r>
    </w:p>
    <w:p w:rsidR="00510C38" w:rsidRDefault="00510C38" w:rsidP="00510C38">
      <w:r>
        <w:t>- most drogowy obrotowy, na rz. Dzierzgoń, XIX/XX, nr rej.: A-4586 z 21.12.2012</w:t>
      </w:r>
    </w:p>
    <w:p w:rsidR="00510C38" w:rsidRPr="007B7F2D" w:rsidRDefault="00510C38" w:rsidP="00510C38">
      <w:pPr>
        <w:rPr>
          <w:b/>
        </w:rPr>
      </w:pPr>
      <w:r w:rsidRPr="007B7F2D">
        <w:rPr>
          <w:b/>
        </w:rPr>
        <w:t>Jezioro</w:t>
      </w:r>
    </w:p>
    <w:p w:rsidR="00510C38" w:rsidRDefault="00510C38" w:rsidP="00510C38">
      <w:r>
        <w:t>- kościół p.w. Wniebowzięcia NMP, nr rej.: 70/82 z 30.08.1982</w:t>
      </w:r>
    </w:p>
    <w:p w:rsidR="00510C38" w:rsidRDefault="00510C38" w:rsidP="00510C38">
      <w:r>
        <w:t xml:space="preserve">- cmentarz </w:t>
      </w:r>
      <w:proofErr w:type="spellStart"/>
      <w:r>
        <w:t>mennonicki</w:t>
      </w:r>
      <w:proofErr w:type="spellEnd"/>
      <w:r>
        <w:t>, nr rej.: 49/78 z 15.08.1988</w:t>
      </w:r>
    </w:p>
    <w:p w:rsidR="00510C38" w:rsidRDefault="00510C38" w:rsidP="00510C38">
      <w:r>
        <w:t xml:space="preserve">- most drogowy zwodzony nad rz. </w:t>
      </w:r>
      <w:proofErr w:type="spellStart"/>
      <w:r>
        <w:t>Tyną</w:t>
      </w:r>
      <w:proofErr w:type="spellEnd"/>
      <w:r>
        <w:t>, 1895, nr rej.: 468/95 z 17.06.1995</w:t>
      </w:r>
    </w:p>
    <w:p w:rsidR="00510C38" w:rsidRPr="007B7F2D" w:rsidRDefault="00510C38" w:rsidP="00510C38">
      <w:pPr>
        <w:rPr>
          <w:b/>
        </w:rPr>
      </w:pPr>
      <w:r w:rsidRPr="007B7F2D">
        <w:rPr>
          <w:b/>
        </w:rPr>
        <w:lastRenderedPageBreak/>
        <w:t>Kępniewo</w:t>
      </w:r>
    </w:p>
    <w:p w:rsidR="00510C38" w:rsidRDefault="00510C38" w:rsidP="00510C38">
      <w:r>
        <w:t>- dom podcieniowy nr 36, mur.-</w:t>
      </w:r>
      <w:proofErr w:type="spellStart"/>
      <w:r>
        <w:t>drewn</w:t>
      </w:r>
      <w:proofErr w:type="spellEnd"/>
      <w:r>
        <w:t>., 1810, 1822, nr rej.: 700 z 21.12.1973</w:t>
      </w:r>
    </w:p>
    <w:p w:rsidR="00510C38" w:rsidRPr="007B7F2D" w:rsidRDefault="00510C38" w:rsidP="00510C38">
      <w:pPr>
        <w:rPr>
          <w:b/>
        </w:rPr>
      </w:pPr>
      <w:r w:rsidRPr="007B7F2D">
        <w:rPr>
          <w:b/>
        </w:rPr>
        <w:t>Krzewsk</w:t>
      </w:r>
    </w:p>
    <w:p w:rsidR="00510C38" w:rsidRDefault="00510C38" w:rsidP="00510C38">
      <w:r>
        <w:t xml:space="preserve">- dom nr 10, </w:t>
      </w:r>
      <w:proofErr w:type="spellStart"/>
      <w:r>
        <w:t>drewn</w:t>
      </w:r>
      <w:proofErr w:type="spellEnd"/>
      <w:r>
        <w:t>., 1803, 1900, nr rej.: 696 z 21.12.1973</w:t>
      </w:r>
    </w:p>
    <w:p w:rsidR="00510C38" w:rsidRDefault="00510C38" w:rsidP="00510C38">
      <w:r>
        <w:t xml:space="preserve">- dom podcieniowy nr 29, </w:t>
      </w:r>
      <w:proofErr w:type="spellStart"/>
      <w:r>
        <w:t>drewn</w:t>
      </w:r>
      <w:proofErr w:type="spellEnd"/>
      <w:r>
        <w:t>., 1800, 1900, nr rej.: 697 z 21.12.1973</w:t>
      </w:r>
    </w:p>
    <w:p w:rsidR="00510C38" w:rsidRPr="007B7F2D" w:rsidRDefault="00510C38" w:rsidP="00510C38">
      <w:pPr>
        <w:rPr>
          <w:b/>
        </w:rPr>
      </w:pPr>
      <w:r w:rsidRPr="007B7F2D">
        <w:rPr>
          <w:b/>
        </w:rPr>
        <w:t>Markusy</w:t>
      </w:r>
    </w:p>
    <w:p w:rsidR="00510C38" w:rsidRDefault="00510C38" w:rsidP="00510C38">
      <w:r>
        <w:t xml:space="preserve">- kościół </w:t>
      </w:r>
      <w:proofErr w:type="spellStart"/>
      <w:r>
        <w:t>mennonicki</w:t>
      </w:r>
      <w:proofErr w:type="spellEnd"/>
      <w:r>
        <w:t>, ob. magazyn, 1899, nr rej.: A-71/82 z 30.08.1982</w:t>
      </w:r>
    </w:p>
    <w:p w:rsidR="00510C38" w:rsidRDefault="00510C38" w:rsidP="00510C38">
      <w:r>
        <w:t>- zagroda holenderska nr 12, XVIII-XX, nr rej.: 451/95 z 12.04.1995:</w:t>
      </w:r>
    </w:p>
    <w:p w:rsidR="00510C38" w:rsidRDefault="00510C38" w:rsidP="00510C38">
      <w:r>
        <w:t xml:space="preserve">- dom podcieniowy, </w:t>
      </w:r>
      <w:proofErr w:type="spellStart"/>
      <w:r>
        <w:t>drewn</w:t>
      </w:r>
      <w:proofErr w:type="spellEnd"/>
      <w:r>
        <w:t>., nr rej.: 148/N z 1.12.1961</w:t>
      </w:r>
    </w:p>
    <w:p w:rsidR="00510C38" w:rsidRDefault="00510C38" w:rsidP="00510C38">
      <w:r>
        <w:t>- obora</w:t>
      </w:r>
    </w:p>
    <w:p w:rsidR="00510C38" w:rsidRDefault="00510C38" w:rsidP="00510C38">
      <w:r>
        <w:t>- stodoła</w:t>
      </w:r>
    </w:p>
    <w:p w:rsidR="00510C38" w:rsidRPr="007B7F2D" w:rsidRDefault="00510C38" w:rsidP="00510C38">
      <w:pPr>
        <w:rPr>
          <w:b/>
        </w:rPr>
      </w:pPr>
      <w:r w:rsidRPr="007B7F2D">
        <w:rPr>
          <w:b/>
        </w:rPr>
        <w:t>Stalewo</w:t>
      </w:r>
    </w:p>
    <w:p w:rsidR="00510C38" w:rsidRDefault="00510C38" w:rsidP="00510C38">
      <w:r>
        <w:t>- cmentarz ewangelicki, nr rej.: 105/88 z 18.08.1988</w:t>
      </w:r>
    </w:p>
    <w:p w:rsidR="00510C38" w:rsidRDefault="00510C38" w:rsidP="00510C38">
      <w:r>
        <w:t>- dom podcieniowy nr 14, nr rej.: 59 z 30.05.1957</w:t>
      </w:r>
    </w:p>
    <w:p w:rsidR="00510C38" w:rsidRDefault="00510C38" w:rsidP="00510C38">
      <w:r>
        <w:t>- dom podcieniowy nr 28/29, nr rej.: 61 z 30.05.1957</w:t>
      </w:r>
    </w:p>
    <w:p w:rsidR="00510C38" w:rsidRPr="005862A2" w:rsidRDefault="00510C38" w:rsidP="00510C38">
      <w:pPr>
        <w:rPr>
          <w:b/>
        </w:rPr>
      </w:pPr>
      <w:r w:rsidRPr="005862A2">
        <w:rPr>
          <w:b/>
        </w:rPr>
        <w:t>Węgle</w:t>
      </w:r>
    </w:p>
    <w:p w:rsidR="00510C38" w:rsidRDefault="00510C38" w:rsidP="00510C38">
      <w:r>
        <w:t xml:space="preserve">- cmentarz </w:t>
      </w:r>
      <w:proofErr w:type="spellStart"/>
      <w:r>
        <w:t>mennonicki</w:t>
      </w:r>
      <w:proofErr w:type="spellEnd"/>
      <w:r>
        <w:t>, nr rej.: 151/90 z 15.02.1990</w:t>
      </w:r>
    </w:p>
    <w:p w:rsidR="00510C38" w:rsidRPr="005862A2" w:rsidRDefault="00510C38" w:rsidP="00510C38">
      <w:pPr>
        <w:rPr>
          <w:b/>
        </w:rPr>
      </w:pPr>
      <w:r w:rsidRPr="005862A2">
        <w:rPr>
          <w:b/>
        </w:rPr>
        <w:t>Zwierzno</w:t>
      </w:r>
    </w:p>
    <w:p w:rsidR="00510C38" w:rsidRDefault="00510C38" w:rsidP="00510C38">
      <w:r>
        <w:t>- kościół par. p.w. św. Michała, 1853-1855, nr rej.: 281/93 z 17.06.1993</w:t>
      </w:r>
    </w:p>
    <w:p w:rsidR="00510C38" w:rsidRDefault="00510C38" w:rsidP="00510C38">
      <w:r>
        <w:t xml:space="preserve">- cmentarz przykościelny, nr rej.: </w:t>
      </w:r>
      <w:proofErr w:type="spellStart"/>
      <w:r>
        <w:t>j.w</w:t>
      </w:r>
      <w:proofErr w:type="spellEnd"/>
      <w:r>
        <w:t>.</w:t>
      </w:r>
    </w:p>
    <w:p w:rsidR="00510C38" w:rsidRDefault="00510C38" w:rsidP="00510C38">
      <w:r>
        <w:t>- dom ludowy, nr rej.: 40/78 z 16.06.1978</w:t>
      </w:r>
    </w:p>
    <w:p w:rsidR="00510C38" w:rsidRDefault="00510C38" w:rsidP="00510C38">
      <w:r>
        <w:t>- dom podcieniowy nr 42, nr rej.: 698 z 21.12.1973</w:t>
      </w:r>
    </w:p>
    <w:p w:rsidR="00510C38" w:rsidRDefault="00510C38" w:rsidP="00510C38">
      <w:r>
        <w:t>- dom podcieniowy nr 46, nr rej.: 699 z 21.12.1973</w:t>
      </w:r>
    </w:p>
    <w:p w:rsidR="00FA2F5E" w:rsidRDefault="00FA2F5E" w:rsidP="002A7205"/>
    <w:sectPr w:rsidR="00FA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5E"/>
    <w:rsid w:val="002A7205"/>
    <w:rsid w:val="00510C38"/>
    <w:rsid w:val="00BC40BE"/>
    <w:rsid w:val="00F6132E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.pl/pl/Informacje_ogolne/Zabytki_w_Polsce/rejestr-zabytkow/zestawienia-zabytkow-nieruchomych/stan%20na%2030%20czerwca%202014/WAR-r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2017-11-10T08:24:00Z</dcterms:created>
  <dcterms:modified xsi:type="dcterms:W3CDTF">2017-11-10T08:24:00Z</dcterms:modified>
</cp:coreProperties>
</file>